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0" w:firstLineChars="0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0" w:firstLineChars="0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kern w:val="0"/>
          <w:sz w:val="44"/>
          <w:szCs w:val="4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kern w:val="0"/>
          <w:sz w:val="44"/>
          <w:szCs w:val="44"/>
          <w:lang w:val="en-US" w:eastAsia="zh-CN"/>
        </w:rPr>
        <w:t>首批广东省级示范特色步行街（商圈）名单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880" w:firstLineChars="200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lang w:val="en-US" w:eastAsia="zh-CN"/>
        </w:rPr>
        <w:t>深圳市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>深圳华强北商圈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lang w:val="en-US" w:eastAsia="zh-CN"/>
        </w:rPr>
        <w:t>珠海市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>珠海华发商都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>珠海富华里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lang w:val="en-US" w:eastAsia="zh-CN"/>
        </w:rPr>
        <w:t>佛山市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>佛山岭南天地步行街商圈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>佛山创意园步行街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lang w:val="en-US" w:eastAsia="zh-CN"/>
        </w:rPr>
        <w:t>阳江市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>阳江新都汇时代广场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/>
        <w:textAlignment w:val="auto"/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/>
        <w:textAlignment w:val="auto"/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/>
        <w:textAlignment w:val="auto"/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/>
        <w:textAlignment w:val="auto"/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/>
        <w:textAlignment w:val="auto"/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0" w:firstLineChars="0"/>
        <w:textAlignment w:val="auto"/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</w:pPr>
    </w:p>
    <w:p/>
    <w:sectPr>
      <w:footerReference r:id="rId3" w:type="default"/>
      <w:pgSz w:w="11906" w:h="16838"/>
      <w:pgMar w:top="1417" w:right="1531" w:bottom="1304" w:left="1531" w:header="851" w:footer="65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HTK2dTWAQAAsQ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qlC5GWYcBKncfZkxWE3TIR2&#10;rj0hzx4XoqEW958S/cmi3ml3ZiPMxm42Dj6ofZeXK/UC/+EQcbg8c+owwiLX5OBLZtbT1qVVeern&#10;qsc/bfM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aGmCS9MAAAAFAQAADwAAAAAAAAABACAAAAAi&#10;AAAAZHJzL2Rvd25yZXYueG1sUEsBAhQAFAAAAAgAh07iQHTK2dTWAQAAsQMAAA4AAAAAAAAAAQAg&#10;AAAAIgEAAGRycy9lMm9Eb2MueG1sUEsFBgAAAAAGAAYAWQEAAGo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3FDA6D5"/>
    <w:rsid w:val="0C4C4295"/>
    <w:rsid w:val="0C915A37"/>
    <w:rsid w:val="257EBBBE"/>
    <w:rsid w:val="314F43D1"/>
    <w:rsid w:val="5567003D"/>
    <w:rsid w:val="793B2A49"/>
    <w:rsid w:val="7CF765EE"/>
    <w:rsid w:val="BE7B8A15"/>
    <w:rsid w:val="BF67611E"/>
    <w:rsid w:val="F3FDA6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next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 Indent 3"/>
    <w:basedOn w:val="1"/>
    <w:unhideWhenUsed/>
    <w:qFormat/>
    <w:uiPriority w:val="99"/>
    <w:pPr>
      <w:spacing w:line="360" w:lineRule="auto"/>
      <w:ind w:firstLine="420" w:firstLineChars="200"/>
    </w:pPr>
    <w:rPr>
      <w:rFonts w:ascii="Times New Roman" w:hAnsi="Times New Roman" w:cs="Times New Roman"/>
    </w:rPr>
  </w:style>
  <w:style w:type="paragraph" w:styleId="4">
    <w:name w:val="Body Text"/>
    <w:basedOn w:val="1"/>
    <w:unhideWhenUsed/>
    <w:qFormat/>
    <w:uiPriority w:val="99"/>
    <w:pPr>
      <w:spacing w:after="120"/>
    </w:pPr>
    <w:rPr>
      <w:rFonts w:ascii="Calibri" w:hAnsi="Calibri" w:eastAsia="宋体" w:cs="Times New Roman"/>
      <w:szCs w:val="24"/>
    </w:r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2021-11-25T08:05:00Z</dcterms:created>
  <dc:creator>田敏</dc:creator>
  <cp:lastModifiedBy>斷麤嵞i</cp:lastModifiedBy>
  <dcterms:modified xsi:type="dcterms:W3CDTF">2021-11-30T07:15:00Z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B64F49E929DE4350A3B66475C2AE6E77</vt:lpwstr>
  </property>
</Properties>
</file>