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0" w:firstLine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/>
          <w:color w:val="auto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/>
          <w:bCs/>
          <w:color w:val="auto"/>
          <w:kern w:val="2"/>
          <w:sz w:val="36"/>
          <w:szCs w:val="36"/>
          <w:lang w:val="en-US" w:eastAsia="zh-CN" w:bidi="ar-SA"/>
        </w:rPr>
        <w:t>2022年促进经济高质量发展专项资金（促进外贸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0" w:firstLine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auto"/>
          <w:kern w:val="2"/>
          <w:sz w:val="36"/>
          <w:szCs w:val="36"/>
          <w:lang w:val="en-US" w:eastAsia="zh-CN" w:bidi="ar-SA"/>
        </w:rPr>
        <w:t>发展方向）重点展会和展会配套体系资金分配方案表</w:t>
      </w:r>
      <w:bookmarkEnd w:id="0"/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0" w:firstLineChars="0"/>
        <w:jc w:val="center"/>
        <w:textAlignment w:val="auto"/>
        <w:rPr>
          <w:rFonts w:hint="default" w:ascii="黑体" w:hAnsi="黑体" w:eastAsia="黑体" w:cs="黑体"/>
          <w:color w:val="auto"/>
          <w:kern w:val="2"/>
          <w:sz w:val="30"/>
          <w:szCs w:val="30"/>
          <w:lang w:val="en-US" w:eastAsia="zh-CN" w:bidi="ar-SA"/>
        </w:rPr>
      </w:pPr>
    </w:p>
    <w:tbl>
      <w:tblPr>
        <w:tblStyle w:val="10"/>
        <w:tblW w:w="8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600"/>
        <w:gridCol w:w="42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sz w:val="30"/>
                <w:szCs w:val="30"/>
                <w:u w:val="none"/>
                <w:lang w:eastAsia="zh-CN"/>
              </w:rPr>
              <w:t>序号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sz w:val="30"/>
                <w:szCs w:val="30"/>
                <w:u w:val="none"/>
                <w:lang w:eastAsia="zh-CN"/>
              </w:rPr>
              <w:t>单位</w:t>
            </w: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sz w:val="30"/>
                <w:szCs w:val="30"/>
                <w:u w:val="none"/>
                <w:lang w:eastAsia="zh-CN"/>
              </w:rPr>
              <w:t>拟分配金额（万元）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2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省本级</w:t>
            </w:r>
          </w:p>
        </w:tc>
        <w:tc>
          <w:tcPr>
            <w:tcW w:w="422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广州市商务局</w:t>
            </w:r>
          </w:p>
        </w:tc>
        <w:tc>
          <w:tcPr>
            <w:tcW w:w="4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珠海市商务局</w:t>
            </w:r>
          </w:p>
        </w:tc>
        <w:tc>
          <w:tcPr>
            <w:tcW w:w="4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梅州市商务局</w:t>
            </w:r>
          </w:p>
        </w:tc>
        <w:tc>
          <w:tcPr>
            <w:tcW w:w="4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惠州市商务局</w:t>
            </w:r>
          </w:p>
        </w:tc>
        <w:tc>
          <w:tcPr>
            <w:tcW w:w="4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东莞市商务局</w:t>
            </w:r>
          </w:p>
        </w:tc>
        <w:tc>
          <w:tcPr>
            <w:tcW w:w="4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中山市商务局</w:t>
            </w:r>
          </w:p>
        </w:tc>
        <w:tc>
          <w:tcPr>
            <w:tcW w:w="4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江门市商务局</w:t>
            </w:r>
          </w:p>
        </w:tc>
        <w:tc>
          <w:tcPr>
            <w:tcW w:w="4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佛山市商务局</w:t>
            </w:r>
          </w:p>
        </w:tc>
        <w:tc>
          <w:tcPr>
            <w:tcW w:w="4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阳江市商务局</w:t>
            </w:r>
          </w:p>
        </w:tc>
        <w:tc>
          <w:tcPr>
            <w:tcW w:w="4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湛江市投资促进局</w:t>
            </w:r>
          </w:p>
        </w:tc>
        <w:tc>
          <w:tcPr>
            <w:tcW w:w="4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茂名市商务局</w:t>
            </w:r>
          </w:p>
        </w:tc>
        <w:tc>
          <w:tcPr>
            <w:tcW w:w="4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清远市商务局</w:t>
            </w:r>
          </w:p>
        </w:tc>
        <w:tc>
          <w:tcPr>
            <w:tcW w:w="4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 计</w:t>
            </w:r>
          </w:p>
        </w:tc>
        <w:tc>
          <w:tcPr>
            <w:tcW w:w="4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4000 </w:t>
            </w:r>
          </w:p>
        </w:tc>
      </w:tr>
    </w:tbl>
    <w:p>
      <w:pPr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10"/>
          <w:szCs w:val="10"/>
          <w:lang w:val="en-US" w:eastAsia="zh-CN"/>
        </w:rPr>
      </w:pPr>
    </w:p>
    <w:p/>
    <w:sectPr>
      <w:pgSz w:w="11906" w:h="16838"/>
      <w:pgMar w:top="1417" w:right="1587" w:bottom="1247" w:left="1587" w:header="720" w:footer="72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Liberation Sans">
    <w:altName w:val="方正字迹-龙吟体 简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字迹-龙吟体 简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FBC7B"/>
    <w:rsid w:val="2EDA4E2F"/>
    <w:rsid w:val="67FF8670"/>
    <w:rsid w:val="776DC461"/>
    <w:rsid w:val="7F7FC62E"/>
    <w:rsid w:val="DFF7E929"/>
    <w:rsid w:val="F7F747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color w:val="333333"/>
      <w:kern w:val="44"/>
      <w:sz w:val="24"/>
      <w:szCs w:val="24"/>
      <w:lang w:val="en-US" w:eastAsia="zh-CN" w:bidi="ar"/>
    </w:rPr>
  </w:style>
  <w:style w:type="character" w:default="1" w:styleId="12">
    <w:name w:val="Default Paragraph Font"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4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List"/>
    <w:basedOn w:val="5"/>
    <w:uiPriority w:val="0"/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color w:val="333333"/>
      <w:kern w:val="0"/>
      <w:sz w:val="24"/>
      <w:szCs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rFonts w:hint="eastAsia" w:ascii="微软雅黑" w:hAnsi="微软雅黑" w:eastAsia="微软雅黑" w:cs="微软雅黑"/>
      <w:color w:val="333333"/>
      <w:sz w:val="24"/>
      <w:szCs w:val="24"/>
      <w:u w:val="none"/>
    </w:rPr>
  </w:style>
  <w:style w:type="character" w:customStyle="1" w:styleId="14">
    <w:name w:val="默认段落字体1"/>
    <w:uiPriority w:val="0"/>
  </w:style>
  <w:style w:type="paragraph" w:customStyle="1" w:styleId="15">
    <w:name w:val="Heading"/>
    <w:basedOn w:val="1"/>
    <w:next w:val="5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6">
    <w:name w:val="Index"/>
    <w:basedOn w:val="1"/>
    <w:uiPriority w:val="0"/>
    <w:pPr>
      <w:widowControl w:val="0"/>
      <w:suppressLineNumbers/>
      <w:suppressAutoHyphens/>
    </w:pPr>
  </w:style>
  <w:style w:type="character" w:customStyle="1" w:styleId="17">
    <w:name w:val="font61"/>
    <w:basedOn w:val="12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01"/>
    <w:basedOn w:val="12"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19">
    <w:name w:val="font41"/>
    <w:basedOn w:val="1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14.6666666666667</TotalTime>
  <ScaleCrop>false</ScaleCrop>
  <LinksUpToDate>false</LinksUpToDate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2018-11-28T01:47:00Z</dcterms:created>
  <dc:creator>swt</dc:creator>
  <cp:lastModifiedBy>斷麤嵞i</cp:lastModifiedBy>
  <dcterms:modified xsi:type="dcterms:W3CDTF">2022-03-01T08:57:39Z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91B1F5314F0547FBB7AF8F8CB86609BE</vt:lpwstr>
  </property>
</Properties>
</file>