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广东省会展项目百强入围名单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val="en-US" w:eastAsia="zh-CN"/>
        </w:rPr>
        <w:t>（按照项目拼音顺序）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一、品牌类</w:t>
      </w:r>
    </w:p>
    <w:tbl>
      <w:tblPr>
        <w:tblStyle w:val="2"/>
        <w:tblW w:w="924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4023"/>
        <w:gridCol w:w="42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广东讯展会议展览有限公司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DMP大湾区工业博览会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佛山中国陶瓷城集团有限公司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佛山（国际）陶瓷及卫浴博览交易会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广州市协作办公室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广州市会展服务中心有限公司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广州电子游戏国际产业展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广州光亚法兰克福展览有限公司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广州国际照明展览会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广东国际科技贸易展览公司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广州国际专业灯光、音响展览会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广东现代会展管理有限公司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国际名家具（东莞）展览会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广州力通法兰克福展览有限公司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国际玩具及教育产品（深圳）展览会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广东国际科技贸易展览公司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华南国际口腔医疗器材展览会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深圳市环悦会议展览有限公司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ITES深圳国际工业制造技术及设备展览会SIMM、深圳国际机械制造工业展览会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深圳市博奥展览有限公司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深圳国际家纺布艺暨家居装饰博览会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深圳九州恒业会展传媒科技有限公司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深圳国际智慧出行、汽车改装及汽车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服务业生态博览会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深圳市德赛展览有限公司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深圳时尚家居设计周暨深圳国际家居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亚洲乐园及景点博览会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云浮市云石石材产业投资有限公司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云浮国际石材科技展览会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东莞市中印协国际展览有限公司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中国（广东）国际印刷技术展览会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广州益武国际展览有限公司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中国（广州）国际茶业博览会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励展华博展览（深圳）有限公司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中国（深圳）国际礼品、工艺品、钟表及家庭用品展览会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励展华博展览（深圳）有限公司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中国（深圳）国际礼品及家居用品展览会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环宇时尚展览（深圳）有限公司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中国（深圳）国际品牌服装服饰交易会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深圳市华巨臣国际会展集团有限公司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中国（深圳）国际秋季茶产业博览会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深圳贺戎博闻展览有限公司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中国国际光电博览会（CIOE）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珠海航展有限公司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中国国际航空航天博览会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广州佳美展览有限公司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中国国际美博会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广东新之联展览服务有限公司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中国国际陶瓷工业技术与产品展览会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北京中连鼎和烘焙食品技术有限公司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中国烘焙展览会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中山国际游戏游艺博览交易会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二、创新类</w:t>
      </w:r>
    </w:p>
    <w:tbl>
      <w:tblPr>
        <w:tblStyle w:val="2"/>
        <w:tblW w:w="927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004"/>
        <w:gridCol w:w="4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东莞惠智协展览有限公司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CMM电子制造自动化&amp;资源展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东浩兰生会展（东莞）有限公司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广东国际机器人及智能装备博览会暨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中国（华南）国际机器人与自动化展览会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广州广之旅国际会展服务有限公司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广东国际旅游产业博览会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世展和新展联合展览（广州）有限公司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广州国际防疫物资展（广州国际公共卫生博览会）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广州国际商业博览会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广州振威国际展览有限公司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广州国际生物技术大会暨展览会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广州正和会展服务有限公司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广州国际网红产业交易会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广州佳美展览有限公司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广州国际直播产业博览会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广州旭杨国际展览有限公司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广州国际智慧物业博览会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广州国际住博会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广州市瑞展展览有限公司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广州两用技术装备成果交易会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广州交易会广告有限公司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【ISLE】国际大屏幕显示技术展览会（深圳）、国际音视频智慧集成展览会（深圳）、国际广告标识及LED展览会（深圳）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广东省电动车商会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华南国际电动车及零部件展览会、华南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国际智慧交通产业与技术博览会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博闻创意会展（深圳）有限公司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深圳国际电子展暨嵌入式系统展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深圳市博奥展览有限公司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深圳国际家居软装博览会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广州正和会展服务有限公司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深圳国际医疗旅游展览会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广州日晖会展服务有限公司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SDHE 2020深圳亚太口腔医学高新技术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广州市光合作用展览有限公司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艺术广东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沸点会展（广州）有限公司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直播+社群团购货源供应链展览会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北京师范大学珠海校区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中国教育创新成果公益博览会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广东亚联展览股份有限公司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中山机床模具及塑胶机械展、中山工业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自动化及机器人装备展览会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珠海世纪枫潮会展有限公司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珠澳婚博会—新婚旅游展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三、成长类</w:t>
      </w:r>
    </w:p>
    <w:tbl>
      <w:tblPr>
        <w:tblStyle w:val="2"/>
        <w:tblW w:w="936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4158"/>
        <w:gridCol w:w="4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广州瑞鸿展览服务有限公司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广州国际玻璃工业技术展览会暨广州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国际玻璃展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广州国际储能及清洁能源博览会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广州国际砂石技术与设备展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世展和新展联合展览（广州）有限公司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广州国际特色食品饮料展览会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广州广旅展览策划有限公司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广州国际鞋机鞋材皮革展览会暨广州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国际鞋材皮革工业展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广州市博展展览有限公司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广州国际新型建筑模板脚手架及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施工技术与设备展览会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广州立升展览服务有限公司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广州国际应急安全博览会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CPF国际宠博会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东莞雅森中汽展览有限公司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国际汽车升级套件暨改装车展览会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广东亚联展览股份有限公司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江门先进制造业博览会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广州博骏家居科技有限公司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中国（广州）定制家居展览会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广州金交会投资管理有限公司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中国（广州）国际金融交易·博览会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科通国际展览（广州）有限公司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中国（广州）国际名酒展览会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汉诺威米兰佰特展览（广州）有限公司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中国（广州）国际物流装备与技术展览会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佛山市慧聪展览有限公司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中国（顺德）家电博览会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广州婚博会展有限公司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中国婚博会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广州慧聪网络科技有限公司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中国家电交易会暨中国家居用品交易会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中山市家博会展览服务有限公司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中山简爱家博会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17" w:right="1531" w:bottom="1304" w:left="1531" w:header="851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B8C8E"/>
    <w:rsid w:val="379F53A9"/>
    <w:rsid w:val="632B4D16"/>
    <w:rsid w:val="7AAB8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2022-03-14T10:22:00Z</dcterms:created>
  <dc:creator>何威</dc:creator>
  <cp:lastModifiedBy>斷麤嵞i</cp:lastModifiedBy>
  <dcterms:modified xsi:type="dcterms:W3CDTF">2022-03-17T01:44:48Z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996A0327ADC64A688B58B3BE352DE9AA</vt:lpwstr>
  </property>
</Properties>
</file>