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607B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1</w:t>
      </w:r>
    </w:p>
    <w:tbl>
      <w:tblPr>
        <w:tblStyle w:val="7"/>
        <w:tblW w:w="9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699"/>
        <w:gridCol w:w="2145"/>
      </w:tblGrid>
      <w:tr w14:paraId="0BF7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6DD3D0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申报材料对照表</w:t>
            </w:r>
          </w:p>
        </w:tc>
      </w:tr>
      <w:tr w14:paraId="4EA2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DDB427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EB9C8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B3940B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是否提供（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sz w:val="22"/>
                <w:szCs w:val="22"/>
                <w:lang w:bidi="ar"/>
              </w:rPr>
              <w:t>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或</w:t>
            </w:r>
            <w:r>
              <w:rPr>
                <w:rStyle w:val="9"/>
                <w:rFonts w:hint="eastAsia" w:ascii="方正仿宋_GB2312" w:hAnsi="方正仿宋_GB2312" w:eastAsia="方正仿宋_GB2312" w:cs="方正仿宋_GB2312"/>
                <w:sz w:val="22"/>
                <w:szCs w:val="22"/>
                <w:lang w:bidi="ar"/>
              </w:rPr>
              <w:t>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14:paraId="7795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8EB8E2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674A8E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2"/>
                <w:szCs w:val="22"/>
                <w:lang w:val="en-US" w:eastAsia="zh-CN" w:bidi="ar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2"/>
                <w:szCs w:val="22"/>
                <w:lang w:val="en-US" w:eastAsia="zh-CN" w:bidi="ar"/>
              </w:rPr>
              <w:t>已加载统一社会信用代码的证照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017C8B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0880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BB9A5C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9F164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2023年、2024年上半年的财务报表或审计报告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B6518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2385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3D4009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BE1F3F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单位员工及其社保记录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20703D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5C4C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6CEC01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999475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主要人员从业经历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45837F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752C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0C405C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51ADCE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“粤贸全球”平台展会项目工作报告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BF51AC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1F19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7CB937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025D4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本单位2024年境外展工作报告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D26E5A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54D0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89B50D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44702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拟申报展会近3届情况综述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22A9DC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6422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DC228F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7F3A0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拟申报展会近3届参展企业名录（会刊或其他形式证明材料）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7F3055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7CFE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48E96B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ABB8DE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拟申报展会近3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广东企业参展情况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及证明材料，提供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名单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展位面积、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参展合同、发票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C142C3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41EA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0FF58E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B1CC4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申请单位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申报展会全球展览业协会（UFI）认证情况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EB90A5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66BD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FE1364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7084AF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主办方的授权书，主办方的联系人姓名、联系方式（直线电话号码、电子邮箱）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，场地确认书、发票、付款凭证及其他可证明取得展会场地的相关资料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FCA701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39FF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5F20A4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6E0F0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向企业收取的所有费用及明细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4BEC7C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62A8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0C9C77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4BCA7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本单位面向广东企业的招展和展期内服务方案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20C3B8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020D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CFC9EE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71287C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单位近3年组织广东企业参展的证明材料、参展合同、付款凭证、发票等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66BD00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</w:tbl>
    <w:p w14:paraId="76B808B5">
      <w:pPr>
        <w:widowControl/>
        <w:spacing w:beforeLines="0" w:afterLines="0" w:line="600" w:lineRule="exact"/>
        <w:jc w:val="left"/>
        <w:textAlignment w:val="center"/>
        <w:rPr>
          <w:rFonts w:hint="eastAsia" w:ascii="方正黑体_GBK" w:hAnsi="方正黑体_GBK" w:eastAsia="方正黑体_GBK" w:cs="方正黑体_GBK"/>
          <w:b/>
          <w:color w:val="000000"/>
          <w:kern w:val="0"/>
          <w:sz w:val="32"/>
          <w:szCs w:val="32"/>
        </w:rPr>
      </w:pPr>
    </w:p>
    <w:p w14:paraId="19A5B7FE">
      <w:pPr>
        <w:pStyle w:val="2"/>
        <w:rPr>
          <w:rFonts w:hint="eastAsia" w:ascii="方正黑体_GBK" w:hAnsi="方正黑体_GBK" w:eastAsia="方正黑体_GBK" w:cs="方正黑体_GBK"/>
          <w:b/>
          <w:color w:val="000000"/>
          <w:kern w:val="0"/>
          <w:sz w:val="32"/>
          <w:szCs w:val="32"/>
        </w:rPr>
      </w:pPr>
    </w:p>
    <w:p w14:paraId="756657B6">
      <w:pPr>
        <w:pStyle w:val="3"/>
        <w:rPr>
          <w:rFonts w:hint="eastAsia" w:ascii="方正黑体_GBK" w:hAnsi="方正黑体_GBK" w:eastAsia="方正黑体_GBK" w:cs="方正黑体_GBK"/>
          <w:b/>
          <w:color w:val="000000"/>
          <w:kern w:val="0"/>
          <w:sz w:val="32"/>
          <w:szCs w:val="32"/>
        </w:rPr>
      </w:pPr>
    </w:p>
    <w:p w14:paraId="03741726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FF480BF">
      <w:pPr>
        <w:widowControl/>
        <w:spacing w:beforeLines="0" w:afterLines="0" w:line="600" w:lineRule="exact"/>
        <w:jc w:val="center"/>
        <w:textAlignment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  <w:t>材料装订标准示范</w:t>
      </w:r>
    </w:p>
    <w:p w14:paraId="3C984B61">
      <w:pPr>
        <w:widowControl/>
        <w:spacing w:beforeLines="0" w:afterLines="0" w:line="600" w:lineRule="exact"/>
        <w:ind w:firstLine="640" w:firstLineChars="200"/>
        <w:jc w:val="center"/>
        <w:textAlignment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143510</wp:posOffset>
            </wp:positionV>
            <wp:extent cx="5180965" cy="3267075"/>
            <wp:effectExtent l="0" t="0" r="635" b="9525"/>
            <wp:wrapNone/>
            <wp:docPr id="1" name="图片 1030" descr="说明: QQ图片20130724100524_2345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30" descr="说明: QQ图片20130724100524_2345看图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C4342B">
      <w:pPr>
        <w:widowControl/>
        <w:spacing w:beforeLines="0" w:afterLines="0" w:line="600" w:lineRule="exact"/>
        <w:ind w:firstLine="640" w:firstLineChars="200"/>
        <w:jc w:val="center"/>
        <w:textAlignment w:val="center"/>
        <w:rPr>
          <w:rFonts w:hint="eastAsia"/>
          <w:lang w:eastAsia="zh-CN"/>
        </w:rPr>
      </w:pPr>
    </w:p>
    <w:p w14:paraId="1438BD9E">
      <w:pPr>
        <w:widowControl/>
        <w:spacing w:beforeLines="0" w:afterLines="0" w:line="600" w:lineRule="exact"/>
        <w:ind w:firstLine="640" w:firstLineChars="200"/>
        <w:jc w:val="center"/>
        <w:textAlignment w:val="center"/>
        <w:rPr>
          <w:rFonts w:hint="eastAsia"/>
          <w:lang w:eastAsia="zh-CN"/>
        </w:rPr>
      </w:pPr>
    </w:p>
    <w:p w14:paraId="5F486ECD">
      <w:pPr>
        <w:widowControl/>
        <w:spacing w:beforeLines="0" w:afterLines="0" w:line="600" w:lineRule="exact"/>
        <w:ind w:firstLine="640" w:firstLineChars="200"/>
        <w:jc w:val="center"/>
        <w:textAlignment w:val="center"/>
        <w:rPr>
          <w:rFonts w:hint="eastAsia"/>
          <w:lang w:eastAsia="zh-CN"/>
        </w:rPr>
      </w:pPr>
    </w:p>
    <w:p w14:paraId="6D7F21AC">
      <w:pPr>
        <w:widowControl/>
        <w:spacing w:beforeLines="0" w:afterLines="0" w:line="600" w:lineRule="exact"/>
        <w:ind w:firstLine="640" w:firstLineChars="200"/>
        <w:jc w:val="center"/>
        <w:textAlignment w:val="center"/>
        <w:rPr>
          <w:rFonts w:hint="eastAsia"/>
          <w:lang w:eastAsia="zh-CN"/>
        </w:rPr>
      </w:pPr>
    </w:p>
    <w:p w14:paraId="05840BD0">
      <w:pPr>
        <w:widowControl/>
        <w:spacing w:beforeLines="0" w:afterLines="0" w:line="600" w:lineRule="exact"/>
        <w:ind w:firstLine="640" w:firstLineChars="200"/>
        <w:jc w:val="center"/>
        <w:textAlignment w:val="center"/>
        <w:rPr>
          <w:rFonts w:hint="eastAsia"/>
          <w:lang w:eastAsia="zh-CN"/>
        </w:rPr>
      </w:pPr>
    </w:p>
    <w:p w14:paraId="3831EDB8">
      <w:pPr>
        <w:widowControl/>
        <w:spacing w:beforeLines="0" w:afterLines="0" w:line="600" w:lineRule="exact"/>
        <w:ind w:firstLine="640" w:firstLineChars="200"/>
        <w:jc w:val="center"/>
        <w:textAlignment w:val="center"/>
        <w:rPr>
          <w:rFonts w:hint="eastAsia"/>
          <w:lang w:eastAsia="zh-CN"/>
        </w:rPr>
        <w:sectPr>
          <w:footerReference r:id="rId5" w:type="default"/>
          <w:pgSz w:w="11906" w:h="16838"/>
          <w:pgMar w:top="1440" w:right="1531" w:bottom="1304" w:left="1531" w:header="851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 w14:paraId="7778A73B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tbl>
      <w:tblPr>
        <w:tblStyle w:val="7"/>
        <w:tblW w:w="14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55"/>
        <w:gridCol w:w="1876"/>
        <w:gridCol w:w="1214"/>
        <w:gridCol w:w="1760"/>
        <w:gridCol w:w="1270"/>
        <w:gridCol w:w="1280"/>
        <w:gridCol w:w="1303"/>
        <w:gridCol w:w="1442"/>
        <w:gridCol w:w="2124"/>
      </w:tblGrid>
      <w:tr w14:paraId="6C3A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A561A4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展会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项目情况汇总表（专业品牌展）</w:t>
            </w:r>
          </w:p>
        </w:tc>
      </w:tr>
      <w:tr w14:paraId="681D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1092E2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11CAB4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B19547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展会名称（中英文）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7C90BD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主办单位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CF9E3B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举办国别（地区）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ADC232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展品类别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0C3846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总面积（</w:t>
            </w:r>
            <w:r>
              <w:rPr>
                <w:rStyle w:val="10"/>
                <w:rFonts w:hint="eastAsia" w:ascii="方正仿宋_GB2312" w:hAnsi="方正仿宋_GB2312" w:eastAsia="方正仿宋_GB2312" w:cs="方正仿宋_GB2312"/>
                <w:sz w:val="22"/>
                <w:szCs w:val="22"/>
                <w:lang w:bidi="ar"/>
              </w:rPr>
              <w:t>㎡</w:t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sz w:val="22"/>
                <w:szCs w:val="22"/>
                <w:lang w:bidi="ar"/>
              </w:rPr>
              <w:t>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D43D9F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展会时间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5742E4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主办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单位联系人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73CCD0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及电子邮件</w:t>
            </w:r>
          </w:p>
        </w:tc>
      </w:tr>
      <w:tr w14:paraId="40E1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79293F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9F7F0A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54C58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14EB7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D5E26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DF998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EF5A6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BA347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2A86F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29C59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271A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08FAD1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33906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C9F74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D11DA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A5C4C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9C59C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0D3A1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1CFAA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90BC8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C9B72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</w:tbl>
    <w:p w14:paraId="3BDEE9FC">
      <w:pPr>
        <w:jc w:val="center"/>
        <w:rPr>
          <w:rFonts w:hint="eastAsia" w:ascii="方正仿宋_GB2312" w:hAnsi="方正仿宋_GB2312" w:eastAsia="方正仿宋_GB2312" w:cs="方正仿宋_GB2312"/>
          <w:lang w:eastAsia="zh-CN"/>
        </w:rPr>
      </w:pPr>
    </w:p>
    <w:tbl>
      <w:tblPr>
        <w:tblStyle w:val="7"/>
        <w:tblW w:w="14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500"/>
        <w:gridCol w:w="2700"/>
        <w:gridCol w:w="1800"/>
        <w:gridCol w:w="1275"/>
        <w:gridCol w:w="1330"/>
        <w:gridCol w:w="1250"/>
        <w:gridCol w:w="1440"/>
        <w:gridCol w:w="2112"/>
      </w:tblGrid>
      <w:tr w14:paraId="3787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B8875F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展会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项目情况汇总表（自办展）</w:t>
            </w:r>
          </w:p>
        </w:tc>
      </w:tr>
      <w:tr w14:paraId="4551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6B90A5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12425F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主办单位（申报单位）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56E4CF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展会名称（中英文）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178D60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举办国别（地区）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90478B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展品类别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FCCC66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总面积（㎡）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41EEBA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展会时间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B18271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主办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单位联系人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F6E223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及电子邮件</w:t>
            </w:r>
          </w:p>
        </w:tc>
      </w:tr>
      <w:tr w14:paraId="01DC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9C2C53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3678D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F0713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EF47A4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44946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C39E4E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644AC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DCFA6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B20BD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4D8A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30A870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3C832F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67C2A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1474C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B9A96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B70A9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9A6F01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7CB17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CA7EC6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4B9C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11B9FD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E4A7A9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1E0AD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F51DF5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1EBA2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0EFA1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C300E8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3DF75D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2AED62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</w:tbl>
    <w:p w14:paraId="7A3C14B2">
      <w:pPr>
        <w:pStyle w:val="5"/>
        <w:rPr>
          <w:rFonts w:hint="eastAsia"/>
          <w:lang w:eastAsia="zh-CN"/>
        </w:rPr>
        <w:sectPr>
          <w:pgSz w:w="16838" w:h="11906" w:orient="landscape"/>
          <w:pgMar w:top="1531" w:right="1440" w:bottom="1531" w:left="1304" w:header="851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 w14:paraId="5567867C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7"/>
        <w:tblW w:w="13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55"/>
        <w:gridCol w:w="1660"/>
        <w:gridCol w:w="1118"/>
        <w:gridCol w:w="1549"/>
        <w:gridCol w:w="1320"/>
        <w:gridCol w:w="1710"/>
        <w:gridCol w:w="1050"/>
        <w:gridCol w:w="1770"/>
        <w:gridCol w:w="1257"/>
      </w:tblGrid>
      <w:tr w14:paraId="3C98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E63EF5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近三届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省企业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参加本申报展览项目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情况表</w:t>
            </w:r>
          </w:p>
        </w:tc>
      </w:tr>
      <w:tr w14:paraId="787A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48266D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398CD8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参展企业信息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74B5B8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FB8207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3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3D62C8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</w:tr>
      <w:tr w14:paraId="34AD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635F67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F9B2F8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参展单位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A404F6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单位联系人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26B408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59357E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名录所在页码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EB3A52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展位号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D2414B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名录所在页码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8A4C59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展位号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2225CA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名录所在页码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752526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展位号</w:t>
            </w:r>
          </w:p>
        </w:tc>
      </w:tr>
      <w:tr w14:paraId="78DE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FEFE3A">
            <w:pPr>
              <w:widowControl/>
              <w:spacing w:beforeLines="0" w:afterLine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552783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BC1F6D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750529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5953B0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BC8562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E19632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34017F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A74973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BCEA18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2212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C47098">
            <w:pPr>
              <w:widowControl/>
              <w:spacing w:beforeLines="0" w:afterLine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CAE984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CE6C1C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4A330F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3329F3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502390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3AE9E6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417E70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87277A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2053E8">
            <w:pPr>
              <w:spacing w:beforeLines="0" w:afterLines="0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</w:tbl>
    <w:p w14:paraId="1BB32D60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</w:p>
    <w:p w14:paraId="1ED251CB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</w:p>
    <w:p w14:paraId="18C229FA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</w:p>
    <w:p w14:paraId="2F69C6C2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</w:p>
    <w:p w14:paraId="450F9C60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</w:p>
    <w:p w14:paraId="399CE945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</w:p>
    <w:p w14:paraId="01DB4B02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</w:p>
    <w:p w14:paraId="5E1B9221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</w:p>
    <w:p w14:paraId="19A4CDDE">
      <w:pPr>
        <w:widowControl/>
        <w:spacing w:beforeLines="0" w:afterLines="0" w:line="600" w:lineRule="exact"/>
        <w:jc w:val="left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5</w:t>
      </w:r>
    </w:p>
    <w:tbl>
      <w:tblPr>
        <w:tblStyle w:val="7"/>
        <w:tblW w:w="13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55"/>
        <w:gridCol w:w="1660"/>
        <w:gridCol w:w="1118"/>
        <w:gridCol w:w="1549"/>
        <w:gridCol w:w="1335"/>
        <w:gridCol w:w="1695"/>
        <w:gridCol w:w="1050"/>
        <w:gridCol w:w="1785"/>
        <w:gridCol w:w="1242"/>
      </w:tblGrid>
      <w:tr w14:paraId="0F92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E6C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近三届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申报单位组展广东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省企业参展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签约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情况表</w:t>
            </w:r>
          </w:p>
        </w:tc>
      </w:tr>
      <w:tr w14:paraId="4B86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1D2DF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8757F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参展企业信息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75F179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  <w:lang w:val="en-US" w:eastAsia="zh-CN"/>
              </w:rPr>
              <w:t>2021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DCC4D3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3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CC8FED">
            <w:pPr>
              <w:widowControl/>
              <w:spacing w:beforeLines="0" w:afterLine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</w:tr>
      <w:tr w14:paraId="1307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C9901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0A49E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参展单位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60ACD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单位联系人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52CB3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BA29F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发票和流水所在页码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39BED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展位号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CF2C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eastAsia="zh-CN" w:bidi="ar"/>
              </w:rPr>
              <w:t>发票和流水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所在页码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6F25A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展位号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91AF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发票和流水所在页码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3CF25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展位号</w:t>
            </w:r>
          </w:p>
        </w:tc>
      </w:tr>
      <w:tr w14:paraId="2B95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828062">
            <w:pPr>
              <w:widowControl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FB923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32AB1C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AAE39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799C5F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CEC96F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AC0808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288E5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8678C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15608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  <w:tr w14:paraId="5CA1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EF2DBC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F095B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4F7354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F1776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E24B46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58AC4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2728E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78FEF8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F279C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B22E5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2"/>
                <w:szCs w:val="22"/>
              </w:rPr>
            </w:pPr>
          </w:p>
        </w:tc>
      </w:tr>
    </w:tbl>
    <w:p w14:paraId="5859F0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B8630-C318-43E8-A1A7-627AC8A0A7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EC4936-2EAD-4080-9587-E899949034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30AD58-E96C-43EF-B2B1-6B5DDC0A3C7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5F876C8-C583-42DE-B3E1-CB3852139A79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E77EBB07-1887-4CD2-A60F-A16871A28A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0B2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43E0462"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LJp9cBAACw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kSyafXAQAAsAMAAA4AAAAAAAAAAQAgAAAA&#10;HgEAAGRycy9lMm9Eb2MueG1sUEsFBgAAAAAGAAYAWQEAAGc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643E0462"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366265CA"/>
    <w:rsid w:val="3662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line="336" w:lineRule="auto"/>
      <w:jc w:val="left"/>
    </w:pPr>
    <w:rPr>
      <w:rFonts w:ascii="Arial" w:hAnsi="Arial"/>
      <w:kern w:val="0"/>
      <w:szCs w:val="20"/>
    </w:rPr>
  </w:style>
  <w:style w:type="paragraph" w:styleId="4">
    <w:name w:val="table of authorities"/>
    <w:basedOn w:val="1"/>
    <w:next w:val="1"/>
    <w:unhideWhenUsed/>
    <w:qFormat/>
    <w:uiPriority w:val="99"/>
    <w:pPr>
      <w:spacing w:beforeLines="0" w:afterLines="0"/>
      <w:ind w:left="420" w:leftChars="200"/>
    </w:pPr>
    <w:rPr>
      <w:rFonts w:hint="default"/>
      <w:sz w:val="21"/>
      <w:szCs w:val="22"/>
    </w:rPr>
  </w:style>
  <w:style w:type="paragraph" w:styleId="5">
    <w:name w:val="toa heading"/>
    <w:basedOn w:val="4"/>
    <w:next w:val="1"/>
    <w:unhideWhenUsed/>
    <w:qFormat/>
    <w:uiPriority w:val="0"/>
    <w:pPr>
      <w:spacing w:beforeLines="0" w:afterLines="0"/>
    </w:pPr>
    <w:rPr>
      <w:rFonts w:hint="default" w:ascii="Arial" w:hAnsi="Arial"/>
      <w:sz w:val="24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font21"/>
    <w:basedOn w:val="8"/>
    <w:unhideWhenUsed/>
    <w:uiPriority w:val="0"/>
    <w:rPr>
      <w:rFonts w:hint="default" w:ascii="Arial" w:hAnsi="Arial" w:eastAsia="宋体" w:cs="Arial"/>
      <w:color w:val="000000"/>
      <w:sz w:val="22"/>
      <w:szCs w:val="22"/>
    </w:rPr>
  </w:style>
  <w:style w:type="character" w:customStyle="1" w:styleId="10">
    <w:name w:val="font11"/>
    <w:basedOn w:val="8"/>
    <w:unhideWhenUsed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1">
    <w:name w:val="font01"/>
    <w:basedOn w:val="8"/>
    <w:unhideWhenUsed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2024-08-01T03:40:00Z</dcterms:created>
  <dc:creator>陈晓凤</dc:creator>
  <cp:lastModifiedBy>陈晓凤</cp:lastModifiedBy>
  <dcterms:modified xsi:type="dcterms:W3CDTF">2024-08-01T03:41:20Z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CE91FA2A60F04D5FA47FC480EB65C023_11</vt:lpwstr>
  </property>
</Properties>
</file>