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2A01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件</w:t>
      </w:r>
    </w:p>
    <w:p w14:paraId="31887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27" w:beforeLines="10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1"/>
          <w:w w:val="93"/>
          <w:kern w:val="0"/>
          <w:sz w:val="44"/>
          <w:szCs w:val="44"/>
          <w:fitText w:val="8360" w:id="325929414"/>
          <w:lang w:val="en-US" w:eastAsia="zh-CN"/>
        </w:rPr>
        <w:t>2024年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1"/>
          <w:w w:val="93"/>
          <w:kern w:val="0"/>
          <w:sz w:val="44"/>
          <w:szCs w:val="44"/>
          <w:fitText w:val="8360" w:id="325929414"/>
        </w:rPr>
        <w:t>广东省诚信兴商典型案例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1"/>
          <w:w w:val="93"/>
          <w:kern w:val="0"/>
          <w:sz w:val="44"/>
          <w:szCs w:val="44"/>
          <w:fitText w:val="8360" w:id="325929414"/>
          <w:lang w:eastAsia="zh-CN"/>
        </w:rPr>
        <w:t>候选对象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1"/>
          <w:w w:val="93"/>
          <w:kern w:val="0"/>
          <w:sz w:val="44"/>
          <w:szCs w:val="44"/>
          <w:fitText w:val="8360" w:id="325929414"/>
          <w:lang w:val="en-US" w:eastAsia="zh-CN"/>
        </w:rPr>
        <w:t>名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19"/>
          <w:w w:val="93"/>
          <w:kern w:val="0"/>
          <w:sz w:val="44"/>
          <w:szCs w:val="44"/>
          <w:fitText w:val="8360" w:id="325929414"/>
          <w:lang w:val="en-US" w:eastAsia="zh-CN"/>
        </w:rPr>
        <w:t>单</w:t>
      </w:r>
    </w:p>
    <w:p w14:paraId="510062A6">
      <w:pPr>
        <w:pStyle w:val="5"/>
        <w:jc w:val="center"/>
        <w:rPr>
          <w:rFonts w:hint="eastAsia"/>
          <w:lang w:val="en-US" w:eastAsia="zh-CN"/>
        </w:rPr>
      </w:pPr>
    </w:p>
    <w:tbl>
      <w:tblPr>
        <w:tblStyle w:val="6"/>
        <w:tblW w:w="8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3680"/>
        <w:gridCol w:w="3657"/>
      </w:tblGrid>
      <w:tr w14:paraId="5847D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CD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D3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案例主体</w:t>
            </w:r>
          </w:p>
        </w:tc>
      </w:tr>
      <w:tr w14:paraId="6BA90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9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厚德载物创品牌 </w:t>
            </w:r>
          </w:p>
          <w:p w14:paraId="68E1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诚信经营得天下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阳江十八子集团有限公司</w:t>
            </w:r>
          </w:p>
        </w:tc>
      </w:tr>
      <w:tr w14:paraId="13941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68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5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聚焦正品好货</w:t>
            </w:r>
          </w:p>
          <w:p w14:paraId="0D05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打造品质特卖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B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唯品会（中国）有限公司</w:t>
            </w:r>
          </w:p>
        </w:tc>
      </w:tr>
      <w:tr w14:paraId="53DA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7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承诺的一定要做到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长青热能科技（中山）有限公司</w:t>
            </w:r>
          </w:p>
        </w:tc>
      </w:tr>
      <w:tr w14:paraId="08673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F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8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精准助农 乡村振兴</w:t>
            </w:r>
          </w:p>
          <w:p w14:paraId="0E7B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打造全链路食品安全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07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深圳彩食鲜供应链管理有限公司</w:t>
            </w:r>
          </w:p>
        </w:tc>
      </w:tr>
      <w:tr w14:paraId="1B4C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1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5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德怀高远享盛誉  </w:t>
            </w:r>
          </w:p>
          <w:p w14:paraId="328F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诚信为本天下扬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0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广东点都德餐饮管理有限公司</w:t>
            </w:r>
          </w:p>
        </w:tc>
      </w:tr>
      <w:tr w14:paraId="1633F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3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“用户至上”极致体验</w:t>
            </w:r>
          </w:p>
          <w:p w14:paraId="3CB5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彰显诚信本色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中顺洁柔纸业股份有限公司</w:t>
            </w:r>
          </w:p>
        </w:tc>
      </w:tr>
      <w:tr w14:paraId="1BC90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诚信经营铸造品质品牌</w:t>
            </w:r>
          </w:p>
          <w:p w14:paraId="2134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创新营销提速湾区消费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广州市广百股份有限公司</w:t>
            </w:r>
          </w:p>
        </w:tc>
      </w:tr>
      <w:tr w14:paraId="7BFEA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3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以真之名 信达天下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8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旭日商贸（中国）有限公司</w:t>
            </w:r>
          </w:p>
        </w:tc>
      </w:tr>
      <w:tr w14:paraId="263E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诚信服务为根</w:t>
            </w:r>
          </w:p>
          <w:p w14:paraId="77DD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保障公众用药安全为本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深圳市海王易点药医药有限公司</w:t>
            </w:r>
          </w:p>
        </w:tc>
      </w:tr>
      <w:tr w14:paraId="5DF88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5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10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诚信引领 品质运营</w:t>
            </w:r>
          </w:p>
          <w:p w14:paraId="0E90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打造高质量轨道交通服务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广州地铁集团有限公司</w:t>
            </w:r>
          </w:p>
        </w:tc>
      </w:tr>
      <w:tr w14:paraId="7BDC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11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D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打造全球消费者心选好物</w:t>
            </w:r>
          </w:p>
          <w:p w14:paraId="4C5E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引领中国品牌全球化浪潮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32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名创优品（广州）有限责任公司</w:t>
            </w:r>
          </w:p>
        </w:tc>
      </w:tr>
      <w:tr w14:paraId="6724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5E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12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8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诚信兴商</w:t>
            </w:r>
          </w:p>
          <w:p w14:paraId="099D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融合传承与创新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江门市新会区新宝堂</w:t>
            </w:r>
          </w:p>
          <w:p w14:paraId="375F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陈皮有限公司</w:t>
            </w:r>
          </w:p>
        </w:tc>
      </w:tr>
      <w:tr w14:paraId="251A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3B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13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以诚信打造政务接待标杆 </w:t>
            </w:r>
          </w:p>
          <w:p w14:paraId="660E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市场竞争名牌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D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广州白云国际会议中心有限公司</w:t>
            </w:r>
          </w:p>
        </w:tc>
      </w:tr>
      <w:tr w14:paraId="3FC9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1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14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4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建设诚信国企</w:t>
            </w:r>
          </w:p>
          <w:p w14:paraId="118D9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夯实发展根基</w:t>
            </w:r>
          </w:p>
          <w:p w14:paraId="08AAF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打造检测服务行业诚信兴商典范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广东省建筑科学研究院</w:t>
            </w:r>
          </w:p>
          <w:p w14:paraId="7F30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集团股份有限公司</w:t>
            </w:r>
          </w:p>
        </w:tc>
      </w:tr>
      <w:tr w14:paraId="535E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5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15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ED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重质守信香飘万家</w:t>
            </w:r>
          </w:p>
          <w:p w14:paraId="46FA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赋能人民品质生活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4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广州市名花香料有限公司</w:t>
            </w:r>
          </w:p>
        </w:tc>
      </w:tr>
      <w:tr w14:paraId="6A3B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FE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16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C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以质取胜 以诚信求生存</w:t>
            </w:r>
          </w:p>
          <w:p w14:paraId="4E1D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以品牌谋发展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9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湛江市金辉煌酒店有限公司</w:t>
            </w:r>
          </w:p>
        </w:tc>
      </w:tr>
      <w:tr w14:paraId="25970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E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17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A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以诚信姿态</w:t>
            </w:r>
          </w:p>
          <w:p w14:paraId="699D1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引领科技变革创新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TCL科技集团股份有限公司</w:t>
            </w:r>
          </w:p>
        </w:tc>
      </w:tr>
      <w:tr w14:paraId="190C6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6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18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诚信透明 一路向C</w:t>
            </w:r>
          </w:p>
          <w:p w14:paraId="2AB9E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为用户的健康创造价值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汤臣倍健股份有限公司</w:t>
            </w:r>
          </w:p>
        </w:tc>
      </w:tr>
      <w:tr w14:paraId="30AC0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8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19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4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诚信兴商促经营</w:t>
            </w:r>
          </w:p>
          <w:p w14:paraId="5422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创新驱动助发展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C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广州市广百展贸股份有限公司</w:t>
            </w:r>
          </w:p>
        </w:tc>
      </w:tr>
      <w:tr w14:paraId="0CC6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7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6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能源保供二十载</w:t>
            </w:r>
          </w:p>
          <w:p w14:paraId="1710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践行国资央企责任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0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国能粤电台山发电有限公司</w:t>
            </w:r>
          </w:p>
        </w:tc>
      </w:tr>
      <w:tr w14:paraId="6F7D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9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21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E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守护消费信任 </w:t>
            </w:r>
          </w:p>
          <w:p w14:paraId="4472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打造诚信标杆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F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正佳企业集团有限公司</w:t>
            </w:r>
          </w:p>
        </w:tc>
      </w:tr>
      <w:tr w14:paraId="6F8E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0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22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7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建立诚信供应链</w:t>
            </w:r>
          </w:p>
          <w:p w14:paraId="2403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守护舌尖上安全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4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广东雪印集团有限公司</w:t>
            </w:r>
          </w:p>
        </w:tc>
      </w:tr>
      <w:tr w14:paraId="25EE3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4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23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护佑百姓健康</w:t>
            </w:r>
          </w:p>
          <w:p w14:paraId="7A42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践行社会责任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7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特一药业集团股份有限公司</w:t>
            </w:r>
          </w:p>
        </w:tc>
      </w:tr>
      <w:tr w14:paraId="13FC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D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24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25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用光创造价值 </w:t>
            </w:r>
          </w:p>
          <w:p w14:paraId="206D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守信铸造品牌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E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欧普照明电器（中山）有限公司</w:t>
            </w:r>
          </w:p>
        </w:tc>
      </w:tr>
      <w:tr w14:paraId="206E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D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25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0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匠心传承强品质</w:t>
            </w:r>
          </w:p>
          <w:p w14:paraId="0F5C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诚信经营铸口碑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佛山电器照明股份有限公司</w:t>
            </w:r>
          </w:p>
        </w:tc>
      </w:tr>
      <w:tr w14:paraId="0230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D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26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品质服务立市场</w:t>
            </w:r>
          </w:p>
          <w:p w14:paraId="0941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诚信经营促发展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5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梅州市喜多多超市连锁有限公司</w:t>
            </w:r>
          </w:p>
        </w:tc>
      </w:tr>
      <w:tr w14:paraId="64FC5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" w:bidi="ar"/>
              </w:rPr>
              <w:t>27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E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诚信经营做强做大循环产业</w:t>
            </w:r>
          </w:p>
          <w:p w14:paraId="166D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争当粤港澳大湾区绿色发展排头兵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F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格林美（深圳）循环科技有限公司</w:t>
            </w:r>
          </w:p>
        </w:tc>
      </w:tr>
      <w:tr w14:paraId="7D041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A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A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以诚信之光点燃东鹏能量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E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东鹏饮料（集团）股份有限公司</w:t>
            </w:r>
          </w:p>
        </w:tc>
      </w:tr>
      <w:tr w14:paraId="7C39D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EE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8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以诚信底色 创新消费服务</w:t>
            </w:r>
          </w:p>
          <w:p w14:paraId="0ACF1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打造智慧商业模式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4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天虹数科商业股份有限公司</w:t>
            </w:r>
          </w:p>
        </w:tc>
      </w:tr>
      <w:tr w14:paraId="7A0A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C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诚信为本 共筑健康未来</w:t>
            </w:r>
          </w:p>
        </w:tc>
        <w:tc>
          <w:tcPr>
            <w:tcW w:w="3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D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广东安诺药业股份有限公司</w:t>
            </w:r>
          </w:p>
        </w:tc>
      </w:tr>
    </w:tbl>
    <w:p w14:paraId="41BDC37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B8B0A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3BB1A1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BD5E02-8856-41B6-8948-58970553A6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B33B646-F47A-468C-BC45-C2217D6FF58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C9DC55F-C0EB-4EBA-A339-A61009B31936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1D6F4D32-7A3D-448F-9316-B8774DC0B479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594160A2-795D-4BDF-B76F-B87C0A8E130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C055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CA67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CA67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C3206"/>
    <w:rsid w:val="28FC3206"/>
    <w:rsid w:val="74B6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0"/>
    <w:pPr>
      <w:ind w:left="210"/>
      <w:jc w:val="left"/>
    </w:pPr>
    <w:rPr>
      <w:rFonts w:ascii="Times New Roman" w:hAnsi="Times New Roman"/>
      <w:smallCaps/>
      <w:sz w:val="28"/>
    </w:rPr>
  </w:style>
  <w:style w:type="paragraph" w:customStyle="1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2024-11-29T10:14:00Z</dcterms:created>
  <dc:creator>陈晓凤</dc:creator>
  <cp:lastModifiedBy>陈晓凤</cp:lastModifiedBy>
  <dcterms:modified xsi:type="dcterms:W3CDTF">2024-11-29T10:15:24Z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AF38CE49994446A9ACC532724EAA7BA7_11</vt:lpwstr>
  </property>
</Properties>
</file>